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5"/>
        <w:gridCol w:w="6479"/>
      </w:tblGrid>
      <w:tr w:rsidR="001C4B4F" w:rsidRPr="001C4B4F" w:rsidTr="001C4B4F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1C4B4F" w:rsidRPr="001C4B4F" w:rsidRDefault="001C4B4F" w:rsidP="001C4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C4B4F" w:rsidRPr="001C4B4F" w:rsidTr="001C4B4F">
        <w:trPr>
          <w:tblCellSpacing w:w="0" w:type="dxa"/>
        </w:trPr>
        <w:tc>
          <w:tcPr>
            <w:tcW w:w="0" w:type="auto"/>
            <w:gridSpan w:val="2"/>
            <w:shd w:val="clear" w:color="auto" w:fill="EEEEEE"/>
            <w:tcMar>
              <w:top w:w="0" w:type="dxa"/>
              <w:left w:w="375" w:type="dxa"/>
              <w:bottom w:w="0" w:type="dxa"/>
              <w:right w:w="375" w:type="dxa"/>
            </w:tcMar>
            <w:vAlign w:val="center"/>
            <w:hideMark/>
          </w:tcPr>
          <w:tbl>
            <w:tblPr>
              <w:tblpPr w:leftFromText="180" w:rightFromText="180" w:vertAnchor="text" w:horzAnchor="margin" w:tblpXSpec="center" w:tblpY="-246"/>
              <w:tblOverlap w:val="never"/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567"/>
              <w:gridCol w:w="2997"/>
            </w:tblGrid>
            <w:tr w:rsidR="001C4B4F" w:rsidRPr="001C4B4F" w:rsidTr="001C4B4F">
              <w:trPr>
                <w:tblCellSpacing w:w="0" w:type="dxa"/>
              </w:trPr>
              <w:tc>
                <w:tcPr>
                  <w:tcW w:w="3250" w:type="pct"/>
                  <w:shd w:val="clear" w:color="auto" w:fill="CCCCC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:rsidR="001C4B4F" w:rsidRPr="001C4B4F" w:rsidRDefault="001C4B4F" w:rsidP="001C4B4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bookmarkStart w:id="0" w:name="_GoBack"/>
                  <w:bookmarkEnd w:id="0"/>
                  <w:r w:rsidRPr="001C4B4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5"/>
                      <w:szCs w:val="15"/>
                    </w:rPr>
                    <w:t>Part #:</w:t>
                  </w:r>
                </w:p>
                <w:p w:rsidR="001C4B4F" w:rsidRPr="001C4B4F" w:rsidRDefault="001C4B4F" w:rsidP="001C4B4F">
                  <w:pPr>
                    <w:shd w:val="clear" w:color="auto" w:fill="FFBB02"/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1C4B4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3"/>
                      <w:szCs w:val="23"/>
                    </w:rPr>
                    <w:t>11-00503R</w:t>
                  </w:r>
                </w:p>
              </w:tc>
              <w:tc>
                <w:tcPr>
                  <w:tcW w:w="1750" w:type="pct"/>
                  <w:shd w:val="clear" w:color="auto" w:fill="CCCCC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:rsidR="001C4B4F" w:rsidRPr="001C4B4F" w:rsidRDefault="001C4B4F" w:rsidP="001C4B4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</w:rPr>
                  </w:pPr>
                  <w:r w:rsidRPr="001C4B4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</w:rPr>
                    <w:t>$25.95</w:t>
                  </w:r>
                  <w:r w:rsidRPr="001C4B4F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</w:rPr>
                    <w:t xml:space="preserve"> each </w:t>
                  </w:r>
                </w:p>
              </w:tc>
            </w:tr>
          </w:tbl>
          <w:p w:rsidR="001C4B4F" w:rsidRPr="001C4B4F" w:rsidRDefault="001C4B4F" w:rsidP="001C4B4F">
            <w:pPr>
              <w:spacing w:before="150" w:after="150" w:line="240" w:lineRule="auto"/>
              <w:ind w:left="300" w:right="30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C4B4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1350 to GM 3R Series Combination </w:t>
            </w:r>
            <w:proofErr w:type="spellStart"/>
            <w:r w:rsidRPr="001C4B4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Neapco</w:t>
            </w:r>
            <w:proofErr w:type="spellEnd"/>
            <w:r w:rsidRPr="001C4B4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C4B4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Greaseable</w:t>
            </w:r>
            <w:proofErr w:type="spellEnd"/>
            <w:r w:rsidRPr="001C4B4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Universal Joint</w:t>
            </w:r>
          </w:p>
          <w:p w:rsidR="001C4B4F" w:rsidRPr="001C4B4F" w:rsidRDefault="001C4B4F" w:rsidP="001C4B4F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C4B4F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</w:rPr>
              <w:drawing>
                <wp:inline distT="0" distB="0" distL="0" distR="0" wp14:anchorId="12204DBA" wp14:editId="7FBF1040">
                  <wp:extent cx="2857500" cy="952500"/>
                  <wp:effectExtent l="0" t="0" r="0" b="0"/>
                  <wp:docPr id="1" name="Picture 1" descr="Neapc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apc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4B4F" w:rsidRPr="001C4B4F" w:rsidTr="001C4B4F">
        <w:trPr>
          <w:tblCellSpacing w:w="0" w:type="dxa"/>
        </w:trPr>
        <w:tc>
          <w:tcPr>
            <w:tcW w:w="1500" w:type="pct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1C4B4F" w:rsidRPr="001C4B4F" w:rsidRDefault="001C4B4F" w:rsidP="001C4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C4B4F">
              <w:rPr>
                <w:rFonts w:ascii="Arial" w:eastAsia="Times New Roman" w:hAnsi="Arial" w:cs="Arial"/>
                <w:noProof/>
                <w:color w:val="0267AD"/>
                <w:sz w:val="18"/>
                <w:szCs w:val="18"/>
              </w:rPr>
              <w:drawing>
                <wp:inline distT="0" distB="0" distL="0" distR="0" wp14:anchorId="7C52A452" wp14:editId="0BF3D9D2">
                  <wp:extent cx="1809750" cy="1828800"/>
                  <wp:effectExtent l="0" t="0" r="0" b="0"/>
                  <wp:docPr id="2" name="Picture 2" descr="1350 to GM 3R Series Combination U-joint...Neapco Greaseable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350 to GM 3R Series Combination U-joint...Neapco Greaseable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4B4F" w:rsidRPr="001C4B4F" w:rsidRDefault="001C4B4F" w:rsidP="001C4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8" w:anchor="photo" w:history="1">
              <w:r w:rsidRPr="001C4B4F">
                <w:rPr>
                  <w:rFonts w:ascii="Arial" w:eastAsia="Times New Roman" w:hAnsi="Arial" w:cs="Arial"/>
                  <w:color w:val="0267AD"/>
                  <w:sz w:val="15"/>
                  <w:szCs w:val="15"/>
                  <w:u w:val="single"/>
                </w:rPr>
                <w:t>Click for Larger Photo</w:t>
              </w:r>
            </w:hyperlink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1C4B4F" w:rsidRPr="001C4B4F" w:rsidRDefault="001C4B4F" w:rsidP="001C4B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15"/>
                <w:szCs w:val="15"/>
              </w:rPr>
            </w:pPr>
            <w:r w:rsidRPr="001C4B4F">
              <w:rPr>
                <w:rFonts w:ascii="Arial" w:eastAsia="Times New Roman" w:hAnsi="Arial" w:cs="Arial"/>
                <w:b/>
                <w:bCs/>
                <w:color w:val="FF0000"/>
                <w:sz w:val="15"/>
                <w:szCs w:val="15"/>
              </w:rPr>
              <w:t xml:space="preserve">FOR FASTER SERVICE, PLEASE ORDER ALL PARTS ONLINE </w:t>
            </w:r>
          </w:p>
          <w:p w:rsidR="001C4B4F" w:rsidRPr="001C4B4F" w:rsidRDefault="001C4B4F" w:rsidP="001C4B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1C4B4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 xml:space="preserve">STATUS: IN STOCK </w:t>
            </w:r>
          </w:p>
          <w:p w:rsidR="001C4B4F" w:rsidRPr="001C4B4F" w:rsidRDefault="001C4B4F" w:rsidP="001C4B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C4B4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$25.95</w:t>
            </w:r>
            <w:r w:rsidRPr="001C4B4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each </w:t>
            </w:r>
          </w:p>
          <w:p w:rsidR="001C4B4F" w:rsidRPr="001C4B4F" w:rsidRDefault="001C4B4F" w:rsidP="001C4B4F">
            <w:pPr>
              <w:pBdr>
                <w:bottom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1C4B4F">
              <w:rPr>
                <w:rFonts w:ascii="Arial" w:eastAsia="Times New Roman" w:hAnsi="Arial" w:cs="Arial"/>
                <w:vanish/>
                <w:sz w:val="16"/>
                <w:szCs w:val="16"/>
              </w:rPr>
              <w:t>Top of Form</w:t>
            </w:r>
          </w:p>
          <w:p w:rsidR="001C4B4F" w:rsidRPr="001C4B4F" w:rsidRDefault="001C4B4F" w:rsidP="001C4B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C4B4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Add to Shopping Cart</w:t>
            </w:r>
            <w:r w:rsidRPr="001C4B4F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  <w:t>Click Here to Buy Online</w:t>
            </w:r>
          </w:p>
          <w:p w:rsidR="001C4B4F" w:rsidRPr="001C4B4F" w:rsidRDefault="001C4B4F" w:rsidP="001C4B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1C4B4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Qty</w:t>
            </w:r>
            <w:proofErr w:type="spellEnd"/>
            <w:r w:rsidRPr="001C4B4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to Add to Cart</w:t>
            </w:r>
          </w:p>
          <w:p w:rsidR="001C4B4F" w:rsidRPr="001C4B4F" w:rsidRDefault="001C4B4F" w:rsidP="001C4B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C4B4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1in;height:18pt" o:ole="">
                  <v:imagedata r:id="rId9" o:title=""/>
                </v:shape>
                <w:control r:id="rId10" w:name="DefaultOcxName" w:shapeid="_x0000_i1027"/>
              </w:object>
            </w:r>
          </w:p>
          <w:p w:rsidR="001C4B4F" w:rsidRPr="001C4B4F" w:rsidRDefault="001C4B4F" w:rsidP="001C4B4F">
            <w:pPr>
              <w:pBdr>
                <w:top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1C4B4F">
              <w:rPr>
                <w:rFonts w:ascii="Arial" w:eastAsia="Times New Roman" w:hAnsi="Arial" w:cs="Arial"/>
                <w:vanish/>
                <w:sz w:val="16"/>
                <w:szCs w:val="16"/>
              </w:rPr>
              <w:t>Bottom of Form</w:t>
            </w:r>
          </w:p>
        </w:tc>
      </w:tr>
      <w:tr w:rsidR="001C4B4F" w:rsidRPr="001C4B4F" w:rsidTr="001C4B4F">
        <w:trPr>
          <w:tblCellSpacing w:w="0" w:type="dxa"/>
        </w:trPr>
        <w:tc>
          <w:tcPr>
            <w:tcW w:w="0" w:type="auto"/>
            <w:gridSpan w:val="2"/>
            <w:shd w:val="clear" w:color="auto" w:fill="EEEEEE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C4B4F" w:rsidRPr="001C4B4F" w:rsidRDefault="001C4B4F" w:rsidP="001C4B4F">
            <w:pPr>
              <w:spacing w:before="150" w:after="150" w:line="240" w:lineRule="auto"/>
              <w:ind w:left="300" w:right="30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C4B4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1350 to GM 3R Series Combination </w:t>
            </w:r>
            <w:proofErr w:type="spellStart"/>
            <w:r w:rsidRPr="001C4B4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Neapco</w:t>
            </w:r>
            <w:proofErr w:type="spellEnd"/>
            <w:r w:rsidRPr="001C4B4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C4B4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Greaseable</w:t>
            </w:r>
            <w:proofErr w:type="spellEnd"/>
            <w:r w:rsidRPr="001C4B4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Universal Joint.</w:t>
            </w:r>
            <w:r w:rsidRPr="001C4B4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This is a very popular and handy u-joint when connecting mismatched driveline components. </w:t>
            </w:r>
          </w:p>
          <w:p w:rsidR="001C4B4F" w:rsidRPr="001C4B4F" w:rsidRDefault="001C4B4F" w:rsidP="001C4B4F">
            <w:pPr>
              <w:spacing w:before="150" w:after="150" w:line="240" w:lineRule="auto"/>
              <w:ind w:left="300" w:right="30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C4B4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Use this to connect 1350 series components to GM 3R series components. </w:t>
            </w:r>
          </w:p>
          <w:p w:rsidR="001C4B4F" w:rsidRPr="001C4B4F" w:rsidRDefault="001C4B4F" w:rsidP="001C4B4F">
            <w:pPr>
              <w:numPr>
                <w:ilvl w:val="0"/>
                <w:numId w:val="1"/>
              </w:numPr>
              <w:spacing w:before="75" w:after="100" w:afterAutospacing="1" w:line="240" w:lineRule="auto"/>
              <w:ind w:left="94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1C4B4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Neapco</w:t>
            </w:r>
            <w:proofErr w:type="spellEnd"/>
            <w:r w:rsidRPr="001C4B4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GREASEABLE U-Joint </w:t>
            </w:r>
          </w:p>
          <w:p w:rsidR="001C4B4F" w:rsidRPr="001C4B4F" w:rsidRDefault="001C4B4F" w:rsidP="001C4B4F">
            <w:pPr>
              <w:numPr>
                <w:ilvl w:val="0"/>
                <w:numId w:val="1"/>
              </w:numPr>
              <w:spacing w:before="75" w:after="100" w:afterAutospacing="1" w:line="240" w:lineRule="auto"/>
              <w:ind w:left="94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C4B4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Grease Fitting in body of u-joint </w:t>
            </w:r>
          </w:p>
          <w:p w:rsidR="001C4B4F" w:rsidRPr="001C4B4F" w:rsidRDefault="001C4B4F" w:rsidP="001C4B4F">
            <w:pPr>
              <w:numPr>
                <w:ilvl w:val="0"/>
                <w:numId w:val="1"/>
              </w:numPr>
              <w:spacing w:before="75" w:after="100" w:afterAutospacing="1" w:line="240" w:lineRule="auto"/>
              <w:ind w:left="94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C4B4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Requires regular maintenance intervals for long life</w:t>
            </w:r>
          </w:p>
          <w:p w:rsidR="001C4B4F" w:rsidRPr="001C4B4F" w:rsidRDefault="001C4B4F" w:rsidP="001C4B4F">
            <w:pPr>
              <w:numPr>
                <w:ilvl w:val="0"/>
                <w:numId w:val="1"/>
              </w:numPr>
              <w:spacing w:before="75" w:after="100" w:afterAutospacing="1" w:line="240" w:lineRule="auto"/>
              <w:ind w:left="94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C4B4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1350 series dimensions</w:t>
            </w:r>
          </w:p>
          <w:p w:rsidR="001C4B4F" w:rsidRPr="001C4B4F" w:rsidRDefault="001C4B4F" w:rsidP="001C4B4F">
            <w:pPr>
              <w:numPr>
                <w:ilvl w:val="1"/>
                <w:numId w:val="1"/>
              </w:numPr>
              <w:spacing w:before="75" w:after="100" w:afterAutospacing="1" w:line="240" w:lineRule="auto"/>
              <w:ind w:left="189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C4B4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Dimension B = 3.625 inches (3 5/8) wide </w:t>
            </w:r>
          </w:p>
          <w:p w:rsidR="001C4B4F" w:rsidRPr="001C4B4F" w:rsidRDefault="001C4B4F" w:rsidP="001C4B4F">
            <w:pPr>
              <w:numPr>
                <w:ilvl w:val="1"/>
                <w:numId w:val="1"/>
              </w:numPr>
              <w:spacing w:before="75" w:after="100" w:afterAutospacing="1" w:line="240" w:lineRule="auto"/>
              <w:ind w:left="189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C4B4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Dimension D = 2 bearing caps are 1.187 inch diameter </w:t>
            </w:r>
          </w:p>
          <w:p w:rsidR="001C4B4F" w:rsidRPr="001C4B4F" w:rsidRDefault="001C4B4F" w:rsidP="001C4B4F">
            <w:pPr>
              <w:numPr>
                <w:ilvl w:val="1"/>
                <w:numId w:val="1"/>
              </w:numPr>
              <w:spacing w:before="75" w:after="100" w:afterAutospacing="1" w:line="240" w:lineRule="auto"/>
              <w:ind w:left="189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C4B4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outside snap rings</w:t>
            </w:r>
          </w:p>
          <w:p w:rsidR="001C4B4F" w:rsidRPr="001C4B4F" w:rsidRDefault="001C4B4F" w:rsidP="001C4B4F">
            <w:pPr>
              <w:numPr>
                <w:ilvl w:val="0"/>
                <w:numId w:val="1"/>
              </w:numPr>
              <w:spacing w:before="75" w:after="100" w:afterAutospacing="1" w:line="240" w:lineRule="auto"/>
              <w:ind w:left="94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C4B4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GM 3R series dimensions</w:t>
            </w:r>
          </w:p>
          <w:p w:rsidR="001C4B4F" w:rsidRPr="001C4B4F" w:rsidRDefault="001C4B4F" w:rsidP="001C4B4F">
            <w:pPr>
              <w:numPr>
                <w:ilvl w:val="1"/>
                <w:numId w:val="1"/>
              </w:numPr>
              <w:spacing w:before="75" w:after="100" w:afterAutospacing="1" w:line="240" w:lineRule="auto"/>
              <w:ind w:left="189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C4B4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Dimension A = 2.562 inches (2 9/16) wide </w:t>
            </w:r>
          </w:p>
          <w:p w:rsidR="001C4B4F" w:rsidRPr="001C4B4F" w:rsidRDefault="001C4B4F" w:rsidP="001C4B4F">
            <w:pPr>
              <w:numPr>
                <w:ilvl w:val="1"/>
                <w:numId w:val="1"/>
              </w:numPr>
              <w:spacing w:before="75" w:after="100" w:afterAutospacing="1" w:line="240" w:lineRule="auto"/>
              <w:ind w:left="189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C4B4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Dimension C = 2 bearing caps are 1.125 inch diameter with inside "C" Clips to lock the cap in place. </w:t>
            </w:r>
          </w:p>
          <w:p w:rsidR="001C4B4F" w:rsidRPr="001C4B4F" w:rsidRDefault="001C4B4F" w:rsidP="001C4B4F">
            <w:pPr>
              <w:numPr>
                <w:ilvl w:val="1"/>
                <w:numId w:val="1"/>
              </w:numPr>
              <w:spacing w:before="75" w:after="100" w:afterAutospacing="1" w:line="240" w:lineRule="auto"/>
              <w:ind w:left="189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C4B4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inside "C" Clips </w:t>
            </w:r>
          </w:p>
          <w:p w:rsidR="001C4B4F" w:rsidRPr="001C4B4F" w:rsidRDefault="001C4B4F" w:rsidP="001C4B4F">
            <w:pPr>
              <w:numPr>
                <w:ilvl w:val="1"/>
                <w:numId w:val="1"/>
              </w:numPr>
              <w:spacing w:before="75" w:after="100" w:afterAutospacing="1" w:line="240" w:lineRule="auto"/>
              <w:ind w:left="189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C4B4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The span between the yoke inner surfaces where the "C" Clips lock in is 2.562 inches </w:t>
            </w:r>
          </w:p>
        </w:tc>
      </w:tr>
    </w:tbl>
    <w:p w:rsidR="00941623" w:rsidRDefault="00941623"/>
    <w:sectPr w:rsidR="009416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700C95"/>
    <w:multiLevelType w:val="multilevel"/>
    <w:tmpl w:val="CC9E5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B4F"/>
    <w:rsid w:val="001C4B4F"/>
    <w:rsid w:val="00941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C80E3E-2060-4B73-81C6-897B654AC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16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1270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07258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9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08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16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83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18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35994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130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96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5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42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25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73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42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0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4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nnysdriveshaft.com/p491_1350_to_gm_3r_series_combination_u_joint...neapco_greaseable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ennysdriveshaft.com/p491_1350_to_gm_3r_series_combination_u_joint...neapco_greaseable.html#photo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ontrol" Target="activeX/activeX1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Jackson, Brent R.</dc:creator>
  <cp:keywords/>
  <dc:description/>
  <cp:lastModifiedBy>Jackson, Brent R.</cp:lastModifiedBy>
  <cp:revision>1</cp:revision>
  <dcterms:created xsi:type="dcterms:W3CDTF">2015-03-09T18:47:00Z</dcterms:created>
  <dcterms:modified xsi:type="dcterms:W3CDTF">2015-03-09T18:48:00Z</dcterms:modified>
</cp:coreProperties>
</file>